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2362200</wp:posOffset>
                </wp:positionH>
                <wp:positionV relativeFrom="paragraph">
                  <wp:posOffset>1236980</wp:posOffset>
                </wp:positionV>
                <wp:extent cx="1731645" cy="445770"/>
                <wp:effectExtent l="0" t="0" r="0" b="0"/>
                <wp:wrapNone/>
                <wp:docPr id="1" name="Ramka tekstow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7400">
                          <a:off x="0" y="0"/>
                          <a:ext cx="1730880" cy="4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bidi w:val="0"/>
                              <w:rPr>
                                <w:color w:val="E8A202"/>
                              </w:rPr>
                            </w:pPr>
                            <w:r>
                              <w:rPr>
                                <w:rFonts w:eastAsia="Calibri" w:cs="Shadows Into Light Two" w:ascii="Shadows Into Light Two" w:hAnsi="Shadows Into Light Two"/>
                                <w:b/>
                                <w:bCs/>
                                <w:shadow/>
                                <w:color w:val="E8A202"/>
                                <w:sz w:val="48"/>
                                <w:szCs w:val="48"/>
                                <w:lang w:val="en-US"/>
                              </w:rPr>
                              <w:t>ŁĘCZNA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" stroked="f" style="position:absolute;margin-left:186.05pt;margin-top:97.4pt;width:136.25pt;height:35pt;rotation:29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bidi w:val="0"/>
                        <w:rPr>
                          <w:color w:val="E8A202"/>
                        </w:rPr>
                      </w:pPr>
                      <w:r>
                        <w:rPr>
                          <w:rFonts w:eastAsia="Calibri" w:cs="Shadows Into Light Two" w:ascii="Shadows Into Light Two" w:hAnsi="Shadows Into Light Two"/>
                          <w:b/>
                          <w:bCs/>
                          <w:shadow/>
                          <w:color w:val="E8A202"/>
                          <w:sz w:val="48"/>
                          <w:szCs w:val="48"/>
                          <w:lang w:val="en-US"/>
                        </w:rPr>
                        <w:t>ŁĘCZNA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127622"/>
          <w:sz w:val="160"/>
          <w:szCs w:val="160"/>
        </w:rPr>
        <w:t xml:space="preserve">JARMARK </w:t>
      </w:r>
    </w:p>
    <w:p>
      <w:pPr>
        <w:pStyle w:val="Normal"/>
        <w:bidi w:val="0"/>
        <w:jc w:val="center"/>
        <w:rPr>
          <w:color w:val="81D41A"/>
        </w:rPr>
      </w:pPr>
      <w:r>
        <w:rPr>
          <w:rFonts w:ascii="Comic Sans MS" w:hAnsi="Comic Sans MS"/>
          <w:b/>
          <w:bCs/>
          <w:color w:val="81D41A"/>
          <w:sz w:val="120"/>
          <w:szCs w:val="120"/>
        </w:rPr>
        <w:t>WIELKANOCNY</w:t>
      </w:r>
    </w:p>
    <w:p>
      <w:pPr>
        <w:pStyle w:val="Normal"/>
        <w:bidi w:val="0"/>
        <w:jc w:val="center"/>
        <w:rPr>
          <w:rFonts w:ascii="Comic Sans MS" w:hAnsi="Comic Sans MS"/>
          <w:b/>
          <w:b/>
          <w:bCs/>
          <w:color w:val="C9211E"/>
          <w:sz w:val="44"/>
          <w:szCs w:val="44"/>
        </w:rPr>
      </w:pPr>
      <w:r>
        <w:rPr>
          <w:rFonts w:ascii="Comic Sans MS" w:hAnsi="Comic Sans MS"/>
          <w:b/>
          <w:bCs/>
          <w:color w:val="C9211E"/>
          <w:sz w:val="44"/>
          <w:szCs w:val="44"/>
        </w:rPr>
      </w:r>
    </w:p>
    <w:p>
      <w:pPr>
        <w:pStyle w:val="Normal"/>
        <w:bidi w:val="0"/>
        <w:jc w:val="center"/>
        <w:rPr/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>KARTA ZGŁOSZENIA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</w:r>
    </w:p>
    <w:p>
      <w:pPr>
        <w:pStyle w:val="Nagwek1"/>
        <w:widowControl w:val="false"/>
        <w:tabs>
          <w:tab w:val="clear" w:pos="709"/>
          <w:tab w:val="left" w:pos="800" w:leader="none"/>
        </w:tabs>
        <w:bidi w:val="0"/>
        <w:spacing w:lineRule="auto" w:line="720" w:before="456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Zgłaszający – imię i nazwisko</w:t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center"/>
              <w:rPr>
                <w:rFonts w:ascii="Times New Roman" w:hAnsi="Times New Roman" w:eastAsia="Lato" w:cs="Lato"/>
                <w:sz w:val="28"/>
                <w:szCs w:val="28"/>
              </w:rPr>
            </w:pPr>
            <w:r>
              <w:rPr>
                <w:rFonts w:eastAsia="Lato" w:cs="Lato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Nr telefonu e-mail</w:t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Krótki opis stoiska, branża</w:t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pStyle w:val="Zawartotabeli"/>
              <w:bidi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/>
          <w:color w:val="000000"/>
          <w:sz w:val="24"/>
        </w:rPr>
        <w:t xml:space="preserve">Wymiary </w:t>
      </w:r>
      <w:r>
        <w:rPr>
          <w:rFonts w:eastAsia="Lato" w:cs="Lato" w:ascii="Times New Roman" w:hAnsi="Times New Roman"/>
          <w:b/>
          <w:color w:val="000000"/>
          <w:sz w:val="24"/>
          <w:lang w:val="pl-PL" w:eastAsia="en-US" w:bidi="ar-SA"/>
        </w:rPr>
        <w:t>namiotu:</w:t>
      </w:r>
    </w:p>
    <w:p>
      <w:pPr>
        <w:pStyle w:val="Nagwek1"/>
        <w:widowControl w:val="false"/>
        <w:tabs>
          <w:tab w:val="clear" w:pos="709"/>
          <w:tab w:val="left" w:pos="4508" w:leader="none"/>
          <w:tab w:val="left" w:pos="5646" w:leader="none"/>
          <w:tab w:val="left" w:pos="6905" w:leader="none"/>
          <w:tab w:val="left" w:pos="7923" w:leader="none"/>
        </w:tabs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tbl>
      <w:tblPr>
        <w:tblW w:w="3013" w:type="dxa"/>
        <w:jc w:val="left"/>
        <w:tblInd w:w="3248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13"/>
      </w:tblGrid>
      <w:tr>
        <w:trPr/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bidi w:val="0"/>
        <w:spacing w:lineRule="atLeast" w:line="570" w:before="6" w:after="0"/>
        <w:ind w:left="0" w:right="0" w:hanging="0"/>
        <w:jc w:val="center"/>
        <w:rPr/>
      </w:pPr>
      <w:r>
        <w:rPr>
          <w:rFonts w:ascii="Times New Roman" w:hAnsi="Times New Roman"/>
          <w:color w:val="000000"/>
          <w:sz w:val="24"/>
        </w:rPr>
        <w:t>Termin: 09.04.2022 r.</w:t>
      </w:r>
    </w:p>
    <w:p>
      <w:pPr>
        <w:pStyle w:val="Normal"/>
        <w:bidi w:val="0"/>
        <w:spacing w:before="6" w:after="0"/>
        <w:ind w:left="1529" w:right="1510" w:hanging="0"/>
        <w:jc w:val="center"/>
        <w:rPr>
          <w:spacing w:val="-5"/>
          <w:sz w:val="24"/>
        </w:rPr>
      </w:pPr>
      <w:r>
        <w:rPr>
          <w:spacing w:val="-5"/>
          <w:sz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color w:val="000000"/>
          <w:sz w:val="24"/>
        </w:rPr>
        <w:t xml:space="preserve">Wypełniony formularz należy przesłać na adres: </w:t>
      </w:r>
      <w:r>
        <w:rPr>
          <w:rFonts w:ascii="Open Sans;sans-serif" w:hAnsi="Open Sans;sans-serif"/>
          <w:b/>
          <w:i w:val="false"/>
          <w:caps w:val="false"/>
          <w:smallCaps w:val="false"/>
          <w:color w:val="444444"/>
          <w:spacing w:val="0"/>
          <w:sz w:val="20"/>
        </w:rPr>
        <w:t>promocja@um.leczna.pl</w:t>
      </w:r>
      <w:r>
        <w:rPr>
          <w:color w:val="000000"/>
          <w:sz w:val="24"/>
        </w:rPr>
        <w:t xml:space="preserve"> </w:t>
      </w:r>
    </w:p>
    <w:p>
      <w:pPr>
        <w:pStyle w:val="Normal"/>
        <w:bidi w:val="0"/>
        <w:spacing w:before="0" w:after="0"/>
        <w:ind w:left="2035" w:right="2014" w:hanging="0"/>
        <w:jc w:val="center"/>
        <w:rPr/>
      </w:pPr>
      <w:r>
        <w:rPr>
          <w:color w:val="000000"/>
          <w:sz w:val="24"/>
        </w:rPr>
        <w:t xml:space="preserve">Numer kontaktowy: </w:t>
      </w:r>
      <w:r>
        <w:rPr>
          <w:rFonts w:ascii="Open Sans;sans-serif" w:hAnsi="Open Sans;sans-serif"/>
          <w:b/>
          <w:i w:val="false"/>
          <w:caps w:val="false"/>
          <w:smallCaps w:val="false"/>
          <w:color w:val="444444"/>
          <w:spacing w:val="0"/>
          <w:sz w:val="20"/>
        </w:rPr>
        <w:t>81 535 86 04</w:t>
      </w:r>
      <w:r>
        <w:rPr>
          <w:color w:val="000000"/>
          <w:sz w:val="24"/>
        </w:rPr>
        <w:t xml:space="preserve"> </w:t>
      </w:r>
    </w:p>
    <w:p>
      <w:pPr>
        <w:pStyle w:val="Normal"/>
        <w:widowControl w:val="false"/>
        <w:tabs>
          <w:tab w:val="clear" w:pos="709"/>
          <w:tab w:val="left" w:pos="8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4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Przesłanie formularza na powyższy adres mailowy jest jednoznaczne z akceptacją Regulaminu.</w:t>
      </w:r>
    </w:p>
    <w:p>
      <w:pPr>
        <w:pStyle w:val="Normal"/>
        <w:bidi w:val="0"/>
        <w:spacing w:before="77" w:after="0"/>
        <w:ind w:left="0" w:right="0" w:hanging="0"/>
        <w:jc w:val="left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</w:r>
    </w:p>
    <w:p>
      <w:pPr>
        <w:pStyle w:val="Normal"/>
        <w:bidi w:val="0"/>
        <w:spacing w:before="77" w:after="0"/>
        <w:ind w:left="0" w:right="0" w:hanging="0"/>
        <w:jc w:val="left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  <w:t>Przetwarzanie Danych Osobowych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758" w:hanging="0"/>
        <w:jc w:val="left"/>
        <w:rPr/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Administratorem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jest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eastAsia="Lato" w:cs="Lato" w:ascii="Times New Roman" w:hAnsi="Times New Roman"/>
          <w:b w:val="false"/>
          <w:bCs w:val="false"/>
          <w:color w:val="000000"/>
          <w:spacing w:val="-9"/>
          <w:sz w:val="22"/>
          <w:szCs w:val="22"/>
          <w:lang w:val="pl-PL" w:eastAsia="en-US" w:bidi="ar-SA"/>
        </w:rPr>
        <w:t xml:space="preserve">Burmistrz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Miasta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eastAsia="Lato" w:cs="Lato" w:ascii="Times New Roman" w:hAnsi="Times New Roman"/>
          <w:b w:val="false"/>
          <w:bCs w:val="false"/>
          <w:color w:val="000000"/>
          <w:spacing w:val="-10"/>
          <w:sz w:val="22"/>
          <w:szCs w:val="22"/>
          <w:lang w:val="pl-PL" w:eastAsia="en-US" w:bidi="ar-SA"/>
        </w:rPr>
        <w:t xml:space="preserve">Łęczna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(adres: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plac Kościuszki 5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,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21-010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Łęczna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,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telefon kontaktowy: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hyperlink r:id="rId2">
        <w:r>
          <w:rPr>
            <w:rStyle w:val="Czeinternetowe"/>
            <w:rFonts w:ascii="Times New Roman" w:hAnsi="Times New Roman"/>
            <w:b w:val="false"/>
            <w:bCs w:val="false"/>
            <w:strike w:val="false"/>
            <w:dstrike w:val="false"/>
            <w:color w:val="1A0DAB"/>
            <w:spacing w:val="-13"/>
            <w:sz w:val="22"/>
            <w:szCs w:val="22"/>
            <w:u w:val="none"/>
            <w:effect w:val="none"/>
          </w:rPr>
          <w:t>81 535 86 00</w:t>
        </w:r>
      </w:hyperlink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).</w:t>
      </w:r>
    </w:p>
    <w:p>
      <w:pPr>
        <w:pStyle w:val="Tretekstu"/>
        <w:bidi w:val="0"/>
        <w:spacing w:lineRule="auto" w:line="276"/>
        <w:ind w:left="114" w:right="115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Szanując Państwa prawa jako podmiotów danych osobowych (osób, których dane dotyczą) oraz respektując obowiązujące przepisy prawa, w tym w szczególności Rozporządzenie Parlamentu Europejskiego i Rady (UE) 2016/679 z dnia 27 kwietnia 2016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7"/>
          <w:sz w:val="22"/>
          <w:szCs w:val="22"/>
        </w:rPr>
        <w:t>r.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sprawie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ochrony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osób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ﬁzycznych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związku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przetwarzaniem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sprawie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swobodnego</w:t>
      </w:r>
      <w:r>
        <w:rPr>
          <w:rFonts w:ascii="Times New Roman" w:hAnsi="Times New Roman"/>
          <w:b w:val="false"/>
          <w:bCs w:val="false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przepływu takich danych oraz uchylenia dyrektywy 95/46/WE (ogólne rozporządzenie o ochronie danych), zwane dalej 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2"/>
          <w:szCs w:val="22"/>
        </w:rPr>
        <w:t xml:space="preserve">RODO,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ustawę o ochronie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(zwaną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dalej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Ustawą)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inne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właściwe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przepisy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ochronie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osobowych,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zobowiązujemy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się do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zachowania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bezpieczeństwa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poufności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pozyskanych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od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23" w:leader="none"/>
        </w:tabs>
        <w:bidi w:val="0"/>
        <w:spacing w:lineRule="auto" w:line="276" w:before="0" w:after="0"/>
        <w:ind w:left="311" w:right="0" w:hanging="198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formularzu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zgłoszeniowym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zbieramy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następujące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9" w:leader="none"/>
        </w:tabs>
        <w:bidi w:val="0"/>
        <w:spacing w:lineRule="auto" w:line="276" w:before="0" w:after="0"/>
        <w:ind w:left="114" w:right="151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imię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nazwisko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podczas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składania/wysyłania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formularza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zgłoszeniowego.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Podczas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wypełniania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formularza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zgłoszeniowego na organizowane przez nas wydarzenia, będą Państwo poproszeni o podanie swojego imienia i nazwiska, abyśmy mieli możliwość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nawiązania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Państwem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kontaktu,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36" w:leader="none"/>
        </w:tabs>
        <w:bidi w:val="0"/>
        <w:spacing w:lineRule="auto" w:line="276" w:before="0" w:after="0"/>
        <w:ind w:left="114" w:right="449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ﬁrmy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(adres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4"/>
          <w:sz w:val="22"/>
          <w:szCs w:val="22"/>
        </w:rPr>
        <w:t>ﬁrmy,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NIP)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Numer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Identyﬁkacji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Podatkowej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pobieramy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od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przedsiębiorców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oraz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osób,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które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posiadają numer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NIP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21" w:leader="none"/>
        </w:tabs>
        <w:bidi w:val="0"/>
        <w:spacing w:lineRule="auto" w:line="276" w:before="0" w:after="0"/>
        <w:ind w:left="114" w:right="641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numer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telefonu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jest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nam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potrzebny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przypadku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nieoczekiwanych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zdarzeń,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by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skontaktować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się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Państwem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znaleźć najkorzystniejsze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rozwiązanie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39" w:leader="none"/>
        </w:tabs>
        <w:bidi w:val="0"/>
        <w:spacing w:lineRule="auto" w:line="276" w:before="0" w:after="0"/>
        <w:ind w:left="114" w:right="471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adres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e-mail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poprzez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adres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e-mail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wysyłamy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potwierdzenie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złożenia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formularza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organizowane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4"/>
          <w:sz w:val="22"/>
          <w:szCs w:val="22"/>
        </w:rPr>
        <w:t xml:space="preserve">nas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wydarzenie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oraz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kontaktujemy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się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Państwem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związku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organizowanym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nas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wydarzeniem.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700" w:hanging="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będą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przetwarzane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okres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niezbędny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realizacji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wydarzenia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uwzględnieniem</w:t>
      </w:r>
      <w:r>
        <w:rPr>
          <w:rFonts w:ascii="Times New Roman" w:hAnsi="Times New Roman"/>
          <w:b w:val="false"/>
          <w:bCs w:val="false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okresów przechowywania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określonych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przepisach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szczególnych,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tym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przepisów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archiwalnych.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Natomiast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przypadku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 podanych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dobrowolnie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–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co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zasady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czasu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wycofania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zgody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przetwarzanie.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23" w:leader="none"/>
        </w:tabs>
        <w:bidi w:val="0"/>
        <w:spacing w:lineRule="auto" w:line="276" w:before="0" w:after="0"/>
        <w:ind w:left="311" w:right="0" w:hanging="198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Źródłem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Administratora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są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2"/>
          <w:szCs w:val="22"/>
        </w:rPr>
        <w:t>osoby,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których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dotyczą.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24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będą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przekazywane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poza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Europejski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Obszar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Gospodarczy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(obejmujący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Unię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Europejską,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Norwegię, Liechtenstein i</w:t>
      </w:r>
      <w:r>
        <w:rPr>
          <w:rFonts w:ascii="Times New Roman" w:hAnsi="Times New Roman"/>
          <w:b w:val="false"/>
          <w:bCs w:val="false"/>
          <w:color w:val="000000"/>
          <w:spacing w:val="-39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Islandię).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23" w:leader="none"/>
        </w:tabs>
        <w:bidi w:val="0"/>
        <w:spacing w:lineRule="auto" w:line="276" w:before="0" w:after="0"/>
        <w:ind w:left="311" w:right="0" w:hanging="198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Żadnych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nie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udostępniamy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podmiotom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trzecim,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bez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wyraźnej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zgody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pacing w:val="-3"/>
          <w:sz w:val="22"/>
          <w:szCs w:val="22"/>
        </w:rPr>
        <w:t>osoby,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której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dotyczą.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359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dane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mogą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zostać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przekazane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podmiotom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zewnętrznym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podstawie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umowy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powierzenia</w:t>
      </w:r>
      <w:r>
        <w:rPr>
          <w:rFonts w:ascii="Times New Roman" w:hAnsi="Times New Roman"/>
          <w:b w:val="false"/>
          <w:bCs w:val="false"/>
          <w:color w:val="000000"/>
          <w:spacing w:val="-1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przetwarzania</w:t>
      </w:r>
      <w:r>
        <w:rPr>
          <w:rFonts w:ascii="Times New Roman" w:hAnsi="Times New Roman"/>
          <w:b w:val="false"/>
          <w:bCs w:val="false"/>
          <w:color w:val="000000"/>
          <w:spacing w:val="-11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 osobowych,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także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podmiotom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lub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organom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uprawnionym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podstawie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przepisów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prawa.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623" w:leader="none"/>
        </w:tabs>
        <w:bidi w:val="0"/>
        <w:spacing w:lineRule="auto" w:line="276" w:before="0" w:after="0"/>
        <w:ind w:left="311" w:right="0" w:hanging="198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związku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przetwarzaniem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Państwa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osobowych,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przysługują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Państwu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następujące</w:t>
      </w:r>
      <w:r>
        <w:rPr>
          <w:rFonts w:ascii="Times New Roman" w:hAnsi="Times New Roman"/>
          <w:b w:val="false"/>
          <w:bCs w:val="false"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prawa: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29" w:leader="none"/>
        </w:tabs>
        <w:bidi w:val="0"/>
        <w:spacing w:lineRule="auto" w:line="276" w:before="0" w:after="0"/>
        <w:ind w:left="314" w:right="0" w:hanging="201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prawo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dostępu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swoich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oraz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otrzymania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ich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kopii;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43" w:leader="none"/>
        </w:tabs>
        <w:bidi w:val="0"/>
        <w:spacing w:lineRule="auto" w:line="276" w:before="0" w:after="0"/>
        <w:ind w:left="321" w:right="0" w:hanging="208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prawo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sprostowania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(poprawiania)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swoich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613" w:leader="none"/>
        </w:tabs>
        <w:bidi w:val="0"/>
        <w:spacing w:lineRule="auto" w:line="276" w:before="0" w:after="0"/>
        <w:ind w:left="306" w:right="0" w:hanging="193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prawo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do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ograniczenia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przetwarzania</w:t>
      </w:r>
      <w:r>
        <w:rPr>
          <w:rFonts w:ascii="Times New Roman" w:hAnsi="Times New Roman"/>
          <w:b w:val="false"/>
          <w:bCs w:val="false"/>
          <w:color w:val="00000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osobowych;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39" w:leader="none"/>
        </w:tabs>
        <w:bidi w:val="0"/>
        <w:spacing w:lineRule="auto" w:line="276" w:before="0" w:after="0"/>
        <w:ind w:left="428" w:right="210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</w:rPr>
        <w:t>d)  w przypadku gdy przetwarzanie odbywa się na podstawie wyrażonej zgody (art. 6 ust. 1 lit. a RODO) - prawo do cofnięcia z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gody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dowolnym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momencie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bez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wpływu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zgodność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z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prawem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przetwarzania,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którego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dokonano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na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podstawie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zgody</w:t>
      </w:r>
      <w:r>
        <w:rPr>
          <w:rFonts w:ascii="Times New Roman" w:hAnsi="Times New Roman"/>
          <w:b w:val="false"/>
          <w:bCs w:val="false"/>
          <w:color w:val="231F20"/>
          <w:spacing w:val="-14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przed jej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cofnięciem;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29" w:leader="none"/>
        </w:tabs>
        <w:bidi w:val="0"/>
        <w:spacing w:lineRule="auto" w:line="276" w:before="0" w:after="0"/>
        <w:ind w:left="114" w:right="125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prawo wniesienia skargi do Prezesa Urzędu Ochrony Danych Osobowych (ul. Stawki 2, 00-193 Warszawa), w sytuacji, gdy uznają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Państwo,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że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przetwarzanie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narusza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przepisy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ogólnego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rozporządzenia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ochronie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osobowych (RODO);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26" w:leader="none"/>
        </w:tabs>
        <w:bidi w:val="0"/>
        <w:spacing w:lineRule="auto" w:line="276" w:before="0" w:after="0"/>
        <w:ind w:left="114" w:right="523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Każdy stwierdzony przypadek naruszenia bezpieczeństwa jest dokumentowany, a w razie wystąpienia jednej z sytuacji określonych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przepisach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RODO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lub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pacing w:val="-3"/>
          <w:sz w:val="22"/>
          <w:szCs w:val="22"/>
        </w:rPr>
        <w:t>Ustawy,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takim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naruszeniu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przepisów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ochronie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danych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osobowych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informowane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 xml:space="preserve">są </w:t>
      </w:r>
      <w:r>
        <w:rPr>
          <w:rFonts w:ascii="Times New Roman" w:hAnsi="Times New Roman"/>
          <w:b w:val="false"/>
          <w:bCs w:val="false"/>
          <w:color w:val="231F20"/>
          <w:spacing w:val="-3"/>
          <w:sz w:val="22"/>
          <w:szCs w:val="22"/>
        </w:rPr>
        <w:t xml:space="preserve">osoby,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których dane</w:t>
      </w:r>
      <w:r>
        <w:rPr>
          <w:rFonts w:ascii="Times New Roman" w:hAnsi="Times New Roman"/>
          <w:b w:val="false"/>
          <w:bCs w:val="false"/>
          <w:color w:val="231F20"/>
          <w:spacing w:val="-37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dotyczą.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855" w:leader="none"/>
        </w:tabs>
        <w:bidi w:val="0"/>
        <w:spacing w:lineRule="auto" w:line="276" w:before="0" w:after="0"/>
        <w:ind w:left="427" w:right="0" w:hanging="314"/>
        <w:jc w:val="left"/>
        <w:rPr/>
      </w:pP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kwestiach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nieuregulowanych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niniejszą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Polityką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prywatności,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odpowiednie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zastosowanie</w:t>
      </w:r>
      <w:r>
        <w:rPr>
          <w:rFonts w:ascii="Times New Roman" w:hAnsi="Times New Roman"/>
          <w:b w:val="false"/>
          <w:bCs w:val="false"/>
          <w:color w:val="231F2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mają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właściwe</w:t>
      </w:r>
      <w:r>
        <w:rPr>
          <w:rFonts w:ascii="Times New Roman" w:hAnsi="Times New Roman"/>
          <w:b w:val="false"/>
          <w:bCs w:val="false"/>
          <w:color w:val="231F2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color w:val="231F20"/>
          <w:sz w:val="22"/>
          <w:szCs w:val="22"/>
        </w:rPr>
        <w:t>przepisy.</w:t>
      </w:r>
    </w:p>
    <w:sectPr>
      <w:type w:val="nextPage"/>
      <w:pgSz w:w="11906" w:h="16838"/>
      <w:pgMar w:left="1134" w:right="1134" w:header="0" w:top="613" w:footer="0" w:bottom="77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Lato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hadows Into Light Two">
    <w:charset w:val="ee"/>
    <w:family w:val="roman"/>
    <w:pitch w:val="variable"/>
  </w:font>
  <w:font w:name="Comic Sans MS">
    <w:charset w:val="ee"/>
    <w:family w:val="roman"/>
    <w:pitch w:val="variable"/>
  </w:font>
  <w:font w:name="Open Sans">
    <w:altName w:val="sans-serif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4" w:hanging="197"/>
      </w:pPr>
      <w:rPr>
        <w:sz w:val="22"/>
        <w:b w:val="false"/>
        <w:szCs w:val="20"/>
        <w:w w:val="97"/>
        <w:rFonts w:ascii="Times New Roman" w:hAnsi="Times New Roman" w:eastAsia="Lato" w:cs="Lato"/>
        <w:color w:val="231F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34" w:hanging="197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49" w:hanging="197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63" w:hanging="197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578" w:hanging="197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692" w:hanging="197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807" w:hanging="197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921" w:hanging="197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9036" w:hanging="197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ind w:left="114" w:hanging="200"/>
      </w:pPr>
      <w:rPr>
        <w:sz w:val="22"/>
        <w:b w:val="false"/>
        <w:szCs w:val="20"/>
        <w:w w:val="105"/>
        <w:rFonts w:ascii="Times New Roman" w:hAnsi="Times New Roman" w:eastAsia="Lato" w:cs="Lato"/>
        <w:color w:val="231F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234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349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63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578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692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807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921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9036" w:hanging="200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3">
    <w:lvl w:ilvl="0">
      <w:start w:val="1"/>
      <w:numFmt w:val="lowerLetter"/>
      <w:lvlText w:val="%1)"/>
      <w:lvlJc w:val="left"/>
      <w:pPr>
        <w:ind w:left="314" w:hanging="200"/>
      </w:pPr>
      <w:rPr>
        <w:sz w:val="22"/>
        <w:b w:val="false"/>
        <w:szCs w:val="20"/>
        <w:w w:val="105"/>
        <w:rFonts w:ascii="Times New Roman" w:hAnsi="Times New Roman" w:eastAsia="Lato" w:cs="Lato"/>
        <w:color w:val="231F20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14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09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603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698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792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887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981" w:hanging="200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9076" w:hanging="200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ind w:left="1529" w:right="1510" w:hanging="0"/>
      <w:jc w:val="center"/>
      <w:outlineLvl w:val="1"/>
    </w:pPr>
    <w:rPr>
      <w:rFonts w:ascii="Lato" w:hAnsi="Lato" w:eastAsia="Lato" w:cs="Lato"/>
      <w:sz w:val="24"/>
      <w:szCs w:val="24"/>
      <w:lang w:val="pl-PL" w:eastAsia="en-US" w:bidi="ar-SA"/>
    </w:rPr>
  </w:style>
  <w:style w:type="character" w:styleId="ListLabel1">
    <w:name w:val="ListLabel 1"/>
    <w:qFormat/>
    <w:rPr>
      <w:rFonts w:ascii="Times New Roman" w:hAnsi="Times New Roman" w:eastAsia="Lato" w:cs="Lato"/>
      <w:b w:val="false"/>
      <w:color w:val="231F20"/>
      <w:w w:val="97"/>
      <w:sz w:val="22"/>
      <w:szCs w:val="20"/>
      <w:lang w:val="pl-PL" w:eastAsia="en-US" w:bidi="ar-SA"/>
    </w:rPr>
  </w:style>
  <w:style w:type="character" w:styleId="ListLabel2">
    <w:name w:val="ListLabel 2"/>
    <w:qFormat/>
    <w:rPr>
      <w:rFonts w:cs="Symbol"/>
      <w:lang w:val="pl-PL" w:eastAsia="en-US" w:bidi="ar-SA"/>
    </w:rPr>
  </w:style>
  <w:style w:type="character" w:styleId="ListLabel3">
    <w:name w:val="ListLabel 3"/>
    <w:qFormat/>
    <w:rPr>
      <w:rFonts w:cs="Symbol"/>
      <w:lang w:val="pl-PL" w:eastAsia="en-US" w:bidi="ar-SA"/>
    </w:rPr>
  </w:style>
  <w:style w:type="character" w:styleId="ListLabel4">
    <w:name w:val="ListLabel 4"/>
    <w:qFormat/>
    <w:rPr>
      <w:rFonts w:cs="Symbol"/>
      <w:lang w:val="pl-PL" w:eastAsia="en-US" w:bidi="ar-SA"/>
    </w:rPr>
  </w:style>
  <w:style w:type="character" w:styleId="ListLabel5">
    <w:name w:val="ListLabel 5"/>
    <w:qFormat/>
    <w:rPr>
      <w:rFonts w:cs="Symbol"/>
      <w:lang w:val="pl-PL" w:eastAsia="en-US" w:bidi="ar-SA"/>
    </w:rPr>
  </w:style>
  <w:style w:type="character" w:styleId="ListLabel6">
    <w:name w:val="ListLabel 6"/>
    <w:qFormat/>
    <w:rPr>
      <w:rFonts w:cs="Symbol"/>
      <w:lang w:val="pl-PL" w:eastAsia="en-US" w:bidi="ar-SA"/>
    </w:rPr>
  </w:style>
  <w:style w:type="character" w:styleId="ListLabel7">
    <w:name w:val="ListLabel 7"/>
    <w:qFormat/>
    <w:rPr>
      <w:rFonts w:cs="Symbol"/>
      <w:lang w:val="pl-PL" w:eastAsia="en-US" w:bidi="ar-SA"/>
    </w:rPr>
  </w:style>
  <w:style w:type="character" w:styleId="ListLabel8">
    <w:name w:val="ListLabel 8"/>
    <w:qFormat/>
    <w:rPr>
      <w:rFonts w:cs="Symbol"/>
      <w:lang w:val="pl-PL" w:eastAsia="en-US" w:bidi="ar-SA"/>
    </w:rPr>
  </w:style>
  <w:style w:type="character" w:styleId="ListLabel9">
    <w:name w:val="ListLabel 9"/>
    <w:qFormat/>
    <w:rPr>
      <w:rFonts w:cs="Symbol"/>
      <w:lang w:val="pl-PL" w:eastAsia="en-US" w:bidi="ar-SA"/>
    </w:rPr>
  </w:style>
  <w:style w:type="character" w:styleId="ListLabel10">
    <w:name w:val="ListLabel 10"/>
    <w:qFormat/>
    <w:rPr>
      <w:rFonts w:ascii="Times New Roman" w:hAnsi="Times New Roman" w:eastAsia="Lato" w:cs="Lato"/>
      <w:b w:val="false"/>
      <w:color w:val="231F20"/>
      <w:w w:val="105"/>
      <w:sz w:val="22"/>
      <w:szCs w:val="20"/>
      <w:lang w:val="pl-PL" w:eastAsia="en-US" w:bidi="ar-SA"/>
    </w:rPr>
  </w:style>
  <w:style w:type="character" w:styleId="ListLabel11">
    <w:name w:val="ListLabel 11"/>
    <w:qFormat/>
    <w:rPr>
      <w:rFonts w:cs="Symbol"/>
      <w:lang w:val="pl-PL" w:eastAsia="en-US" w:bidi="ar-SA"/>
    </w:rPr>
  </w:style>
  <w:style w:type="character" w:styleId="ListLabel12">
    <w:name w:val="ListLabel 12"/>
    <w:qFormat/>
    <w:rPr>
      <w:rFonts w:cs="Symbol"/>
      <w:lang w:val="pl-PL" w:eastAsia="en-US" w:bidi="ar-SA"/>
    </w:rPr>
  </w:style>
  <w:style w:type="character" w:styleId="ListLabel13">
    <w:name w:val="ListLabel 13"/>
    <w:qFormat/>
    <w:rPr>
      <w:rFonts w:cs="Symbol"/>
      <w:lang w:val="pl-PL" w:eastAsia="en-US" w:bidi="ar-SA"/>
    </w:rPr>
  </w:style>
  <w:style w:type="character" w:styleId="ListLabel14">
    <w:name w:val="ListLabel 14"/>
    <w:qFormat/>
    <w:rPr>
      <w:rFonts w:cs="Symbol"/>
      <w:lang w:val="pl-PL" w:eastAsia="en-US" w:bidi="ar-SA"/>
    </w:rPr>
  </w:style>
  <w:style w:type="character" w:styleId="ListLabel15">
    <w:name w:val="ListLabel 15"/>
    <w:qFormat/>
    <w:rPr>
      <w:rFonts w:cs="Symbol"/>
      <w:lang w:val="pl-PL" w:eastAsia="en-US" w:bidi="ar-SA"/>
    </w:rPr>
  </w:style>
  <w:style w:type="character" w:styleId="ListLabel16">
    <w:name w:val="ListLabel 16"/>
    <w:qFormat/>
    <w:rPr>
      <w:rFonts w:cs="Symbol"/>
      <w:lang w:val="pl-PL" w:eastAsia="en-US" w:bidi="ar-SA"/>
    </w:rPr>
  </w:style>
  <w:style w:type="character" w:styleId="ListLabel17">
    <w:name w:val="ListLabel 17"/>
    <w:qFormat/>
    <w:rPr>
      <w:rFonts w:cs="Symbol"/>
      <w:lang w:val="pl-PL" w:eastAsia="en-US" w:bidi="ar-SA"/>
    </w:rPr>
  </w:style>
  <w:style w:type="character" w:styleId="ListLabel18">
    <w:name w:val="ListLabel 18"/>
    <w:qFormat/>
    <w:rPr>
      <w:rFonts w:cs="Symbol"/>
      <w:lang w:val="pl-PL" w:eastAsia="en-US" w:bidi="ar-SA"/>
    </w:rPr>
  </w:style>
  <w:style w:type="character" w:styleId="ListLabel19">
    <w:name w:val="ListLabel 19"/>
    <w:qFormat/>
    <w:rPr>
      <w:rFonts w:ascii="Times New Roman" w:hAnsi="Times New Roman" w:eastAsia="Lato" w:cs="Lato"/>
      <w:b w:val="false"/>
      <w:color w:val="231F20"/>
      <w:w w:val="105"/>
      <w:sz w:val="22"/>
      <w:szCs w:val="20"/>
      <w:lang w:val="pl-PL" w:eastAsia="en-US" w:bidi="ar-SA"/>
    </w:rPr>
  </w:style>
  <w:style w:type="character" w:styleId="ListLabel20">
    <w:name w:val="ListLabel 20"/>
    <w:qFormat/>
    <w:rPr>
      <w:rFonts w:cs="Symbol"/>
      <w:lang w:val="pl-PL" w:eastAsia="en-US" w:bidi="ar-SA"/>
    </w:rPr>
  </w:style>
  <w:style w:type="character" w:styleId="ListLabel21">
    <w:name w:val="ListLabel 21"/>
    <w:qFormat/>
    <w:rPr>
      <w:rFonts w:cs="Symbol"/>
      <w:lang w:val="pl-PL" w:eastAsia="en-US" w:bidi="ar-SA"/>
    </w:rPr>
  </w:style>
  <w:style w:type="character" w:styleId="ListLabel22">
    <w:name w:val="ListLabel 22"/>
    <w:qFormat/>
    <w:rPr>
      <w:rFonts w:cs="Symbol"/>
      <w:lang w:val="pl-PL" w:eastAsia="en-US" w:bidi="ar-SA"/>
    </w:rPr>
  </w:style>
  <w:style w:type="character" w:styleId="ListLabel23">
    <w:name w:val="ListLabel 23"/>
    <w:qFormat/>
    <w:rPr>
      <w:rFonts w:cs="Symbol"/>
      <w:lang w:val="pl-PL" w:eastAsia="en-US" w:bidi="ar-SA"/>
    </w:rPr>
  </w:style>
  <w:style w:type="character" w:styleId="ListLabel24">
    <w:name w:val="ListLabel 24"/>
    <w:qFormat/>
    <w:rPr>
      <w:rFonts w:cs="Symbol"/>
      <w:lang w:val="pl-PL" w:eastAsia="en-US" w:bidi="ar-SA"/>
    </w:rPr>
  </w:style>
  <w:style w:type="character" w:styleId="ListLabel25">
    <w:name w:val="ListLabel 25"/>
    <w:qFormat/>
    <w:rPr>
      <w:rFonts w:cs="Symbol"/>
      <w:lang w:val="pl-PL" w:eastAsia="en-US" w:bidi="ar-SA"/>
    </w:rPr>
  </w:style>
  <w:style w:type="character" w:styleId="ListLabel26">
    <w:name w:val="ListLabel 26"/>
    <w:qFormat/>
    <w:rPr>
      <w:rFonts w:cs="Symbol"/>
      <w:lang w:val="pl-PL" w:eastAsia="en-US" w:bidi="ar-SA"/>
    </w:rPr>
  </w:style>
  <w:style w:type="character" w:styleId="ListLabel27">
    <w:name w:val="ListLabel 27"/>
    <w:qFormat/>
    <w:rPr>
      <w:rFonts w:cs="Symbol"/>
      <w:lang w:val="pl-PL" w:eastAsia="en-US" w:bidi="ar-SA"/>
    </w:rPr>
  </w:style>
  <w:style w:type="character" w:styleId="ListLabel28">
    <w:name w:val="ListLabel 28"/>
    <w:qFormat/>
    <w:rPr>
      <w:rFonts w:ascii="Times New Roman" w:hAnsi="Times New Roman" w:eastAsia="Lato" w:cs="Lato"/>
      <w:b w:val="false"/>
      <w:color w:val="231F20"/>
      <w:w w:val="97"/>
      <w:sz w:val="22"/>
      <w:szCs w:val="20"/>
      <w:lang w:val="pl-PL" w:eastAsia="en-US" w:bidi="ar-SA"/>
    </w:rPr>
  </w:style>
  <w:style w:type="character" w:styleId="ListLabel29">
    <w:name w:val="ListLabel 29"/>
    <w:qFormat/>
    <w:rPr>
      <w:rFonts w:cs="Symbol"/>
      <w:lang w:val="pl-PL" w:eastAsia="en-US" w:bidi="ar-SA"/>
    </w:rPr>
  </w:style>
  <w:style w:type="character" w:styleId="ListLabel30">
    <w:name w:val="ListLabel 30"/>
    <w:qFormat/>
    <w:rPr>
      <w:rFonts w:cs="Symbol"/>
      <w:lang w:val="pl-PL" w:eastAsia="en-US" w:bidi="ar-SA"/>
    </w:rPr>
  </w:style>
  <w:style w:type="character" w:styleId="ListLabel31">
    <w:name w:val="ListLabel 31"/>
    <w:qFormat/>
    <w:rPr>
      <w:rFonts w:cs="Symbol"/>
      <w:lang w:val="pl-PL" w:eastAsia="en-US" w:bidi="ar-SA"/>
    </w:rPr>
  </w:style>
  <w:style w:type="character" w:styleId="ListLabel32">
    <w:name w:val="ListLabel 32"/>
    <w:qFormat/>
    <w:rPr>
      <w:rFonts w:cs="Symbol"/>
      <w:lang w:val="pl-PL" w:eastAsia="en-US" w:bidi="ar-SA"/>
    </w:rPr>
  </w:style>
  <w:style w:type="character" w:styleId="ListLabel33">
    <w:name w:val="ListLabel 33"/>
    <w:qFormat/>
    <w:rPr>
      <w:rFonts w:cs="Symbol"/>
      <w:lang w:val="pl-PL" w:eastAsia="en-US" w:bidi="ar-SA"/>
    </w:rPr>
  </w:style>
  <w:style w:type="character" w:styleId="ListLabel34">
    <w:name w:val="ListLabel 34"/>
    <w:qFormat/>
    <w:rPr>
      <w:rFonts w:cs="Symbol"/>
      <w:lang w:val="pl-PL" w:eastAsia="en-US" w:bidi="ar-SA"/>
    </w:rPr>
  </w:style>
  <w:style w:type="character" w:styleId="ListLabel35">
    <w:name w:val="ListLabel 35"/>
    <w:qFormat/>
    <w:rPr>
      <w:rFonts w:cs="Symbol"/>
      <w:lang w:val="pl-PL" w:eastAsia="en-US" w:bidi="ar-SA"/>
    </w:rPr>
  </w:style>
  <w:style w:type="character" w:styleId="ListLabel36">
    <w:name w:val="ListLabel 36"/>
    <w:qFormat/>
    <w:rPr>
      <w:rFonts w:cs="Symbol"/>
      <w:lang w:val="pl-PL" w:eastAsia="en-US" w:bidi="ar-SA"/>
    </w:rPr>
  </w:style>
  <w:style w:type="character" w:styleId="ListLabel37">
    <w:name w:val="ListLabel 37"/>
    <w:qFormat/>
    <w:rPr>
      <w:rFonts w:ascii="Times New Roman" w:hAnsi="Times New Roman" w:eastAsia="Lato" w:cs="Lato"/>
      <w:b w:val="false"/>
      <w:color w:val="231F20"/>
      <w:w w:val="105"/>
      <w:sz w:val="22"/>
      <w:szCs w:val="20"/>
      <w:lang w:val="pl-PL" w:eastAsia="en-US" w:bidi="ar-SA"/>
    </w:rPr>
  </w:style>
  <w:style w:type="character" w:styleId="ListLabel38">
    <w:name w:val="ListLabel 38"/>
    <w:qFormat/>
    <w:rPr>
      <w:rFonts w:cs="Symbol"/>
      <w:lang w:val="pl-PL" w:eastAsia="en-US" w:bidi="ar-SA"/>
    </w:rPr>
  </w:style>
  <w:style w:type="character" w:styleId="ListLabel39">
    <w:name w:val="ListLabel 39"/>
    <w:qFormat/>
    <w:rPr>
      <w:rFonts w:cs="Symbol"/>
      <w:lang w:val="pl-PL" w:eastAsia="en-US" w:bidi="ar-SA"/>
    </w:rPr>
  </w:style>
  <w:style w:type="character" w:styleId="ListLabel40">
    <w:name w:val="ListLabel 40"/>
    <w:qFormat/>
    <w:rPr>
      <w:rFonts w:cs="Symbol"/>
      <w:lang w:val="pl-PL" w:eastAsia="en-US" w:bidi="ar-SA"/>
    </w:rPr>
  </w:style>
  <w:style w:type="character" w:styleId="ListLabel41">
    <w:name w:val="ListLabel 41"/>
    <w:qFormat/>
    <w:rPr>
      <w:rFonts w:cs="Symbol"/>
      <w:lang w:val="pl-PL" w:eastAsia="en-US" w:bidi="ar-SA"/>
    </w:rPr>
  </w:style>
  <w:style w:type="character" w:styleId="ListLabel42">
    <w:name w:val="ListLabel 42"/>
    <w:qFormat/>
    <w:rPr>
      <w:rFonts w:cs="Symbol"/>
      <w:lang w:val="pl-PL" w:eastAsia="en-US" w:bidi="ar-SA"/>
    </w:rPr>
  </w:style>
  <w:style w:type="character" w:styleId="ListLabel43">
    <w:name w:val="ListLabel 43"/>
    <w:qFormat/>
    <w:rPr>
      <w:rFonts w:cs="Symbol"/>
      <w:lang w:val="pl-PL" w:eastAsia="en-US" w:bidi="ar-SA"/>
    </w:rPr>
  </w:style>
  <w:style w:type="character" w:styleId="ListLabel44">
    <w:name w:val="ListLabel 44"/>
    <w:qFormat/>
    <w:rPr>
      <w:rFonts w:cs="Symbol"/>
      <w:lang w:val="pl-PL" w:eastAsia="en-US" w:bidi="ar-SA"/>
    </w:rPr>
  </w:style>
  <w:style w:type="character" w:styleId="ListLabel45">
    <w:name w:val="ListLabel 45"/>
    <w:qFormat/>
    <w:rPr>
      <w:rFonts w:cs="Symbol"/>
      <w:lang w:val="pl-PL" w:eastAsia="en-US" w:bidi="ar-SA"/>
    </w:rPr>
  </w:style>
  <w:style w:type="character" w:styleId="ListLabel46">
    <w:name w:val="ListLabel 46"/>
    <w:qFormat/>
    <w:rPr>
      <w:rFonts w:ascii="Times New Roman" w:hAnsi="Times New Roman" w:eastAsia="Lato" w:cs="Lato"/>
      <w:b w:val="false"/>
      <w:color w:val="231F20"/>
      <w:w w:val="105"/>
      <w:sz w:val="22"/>
      <w:szCs w:val="20"/>
      <w:lang w:val="pl-PL" w:eastAsia="en-US" w:bidi="ar-SA"/>
    </w:rPr>
  </w:style>
  <w:style w:type="character" w:styleId="ListLabel47">
    <w:name w:val="ListLabel 47"/>
    <w:qFormat/>
    <w:rPr>
      <w:rFonts w:cs="Symbol"/>
      <w:lang w:val="pl-PL" w:eastAsia="en-US" w:bidi="ar-SA"/>
    </w:rPr>
  </w:style>
  <w:style w:type="character" w:styleId="ListLabel48">
    <w:name w:val="ListLabel 48"/>
    <w:qFormat/>
    <w:rPr>
      <w:rFonts w:cs="Symbol"/>
      <w:lang w:val="pl-PL" w:eastAsia="en-US" w:bidi="ar-SA"/>
    </w:rPr>
  </w:style>
  <w:style w:type="character" w:styleId="ListLabel49">
    <w:name w:val="ListLabel 49"/>
    <w:qFormat/>
    <w:rPr>
      <w:rFonts w:cs="Symbol"/>
      <w:lang w:val="pl-PL" w:eastAsia="en-US" w:bidi="ar-SA"/>
    </w:rPr>
  </w:style>
  <w:style w:type="character" w:styleId="ListLabel50">
    <w:name w:val="ListLabel 50"/>
    <w:qFormat/>
    <w:rPr>
      <w:rFonts w:cs="Symbol"/>
      <w:lang w:val="pl-PL" w:eastAsia="en-US" w:bidi="ar-SA"/>
    </w:rPr>
  </w:style>
  <w:style w:type="character" w:styleId="ListLabel51">
    <w:name w:val="ListLabel 51"/>
    <w:qFormat/>
    <w:rPr>
      <w:rFonts w:cs="Symbol"/>
      <w:lang w:val="pl-PL" w:eastAsia="en-US" w:bidi="ar-SA"/>
    </w:rPr>
  </w:style>
  <w:style w:type="character" w:styleId="ListLabel52">
    <w:name w:val="ListLabel 52"/>
    <w:qFormat/>
    <w:rPr>
      <w:rFonts w:cs="Symbol"/>
      <w:lang w:val="pl-PL" w:eastAsia="en-US" w:bidi="ar-SA"/>
    </w:rPr>
  </w:style>
  <w:style w:type="character" w:styleId="ListLabel53">
    <w:name w:val="ListLabel 53"/>
    <w:qFormat/>
    <w:rPr>
      <w:rFonts w:cs="Symbol"/>
      <w:lang w:val="pl-PL" w:eastAsia="en-US" w:bidi="ar-SA"/>
    </w:rPr>
  </w:style>
  <w:style w:type="character" w:styleId="ListLabel54">
    <w:name w:val="ListLabel 54"/>
    <w:qFormat/>
    <w:rPr>
      <w:rFonts w:cs="Symbol"/>
      <w:lang w:val="pl-PL" w:eastAsia="en-US" w:bidi="ar-SA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55">
    <w:name w:val="ListLabel 55"/>
    <w:qFormat/>
    <w:rPr>
      <w:rFonts w:ascii="Times New Roman" w:hAnsi="Times New Roman" w:eastAsia="Lato" w:cs="Lato"/>
      <w:b w:val="false"/>
      <w:color w:val="231F20"/>
      <w:w w:val="97"/>
      <w:sz w:val="22"/>
      <w:szCs w:val="20"/>
      <w:lang w:val="pl-PL" w:eastAsia="en-US" w:bidi="ar-SA"/>
    </w:rPr>
  </w:style>
  <w:style w:type="character" w:styleId="ListLabel56">
    <w:name w:val="ListLabel 56"/>
    <w:qFormat/>
    <w:rPr>
      <w:rFonts w:cs="Symbol"/>
      <w:lang w:val="pl-PL" w:eastAsia="en-US" w:bidi="ar-SA"/>
    </w:rPr>
  </w:style>
  <w:style w:type="character" w:styleId="ListLabel57">
    <w:name w:val="ListLabel 57"/>
    <w:qFormat/>
    <w:rPr>
      <w:rFonts w:cs="Symbol"/>
      <w:lang w:val="pl-PL" w:eastAsia="en-US" w:bidi="ar-SA"/>
    </w:rPr>
  </w:style>
  <w:style w:type="character" w:styleId="ListLabel58">
    <w:name w:val="ListLabel 58"/>
    <w:qFormat/>
    <w:rPr>
      <w:rFonts w:cs="Symbol"/>
      <w:lang w:val="pl-PL" w:eastAsia="en-US" w:bidi="ar-SA"/>
    </w:rPr>
  </w:style>
  <w:style w:type="character" w:styleId="ListLabel59">
    <w:name w:val="ListLabel 59"/>
    <w:qFormat/>
    <w:rPr>
      <w:rFonts w:cs="Symbol"/>
      <w:lang w:val="pl-PL" w:eastAsia="en-US" w:bidi="ar-SA"/>
    </w:rPr>
  </w:style>
  <w:style w:type="character" w:styleId="ListLabel60">
    <w:name w:val="ListLabel 60"/>
    <w:qFormat/>
    <w:rPr>
      <w:rFonts w:cs="Symbol"/>
      <w:lang w:val="pl-PL" w:eastAsia="en-US" w:bidi="ar-SA"/>
    </w:rPr>
  </w:style>
  <w:style w:type="character" w:styleId="ListLabel61">
    <w:name w:val="ListLabel 61"/>
    <w:qFormat/>
    <w:rPr>
      <w:rFonts w:cs="Symbol"/>
      <w:lang w:val="pl-PL" w:eastAsia="en-US" w:bidi="ar-SA"/>
    </w:rPr>
  </w:style>
  <w:style w:type="character" w:styleId="ListLabel62">
    <w:name w:val="ListLabel 62"/>
    <w:qFormat/>
    <w:rPr>
      <w:rFonts w:cs="Symbol"/>
      <w:lang w:val="pl-PL" w:eastAsia="en-US" w:bidi="ar-SA"/>
    </w:rPr>
  </w:style>
  <w:style w:type="character" w:styleId="ListLabel63">
    <w:name w:val="ListLabel 63"/>
    <w:qFormat/>
    <w:rPr>
      <w:rFonts w:cs="Symbol"/>
      <w:lang w:val="pl-PL" w:eastAsia="en-US" w:bidi="ar-SA"/>
    </w:rPr>
  </w:style>
  <w:style w:type="character" w:styleId="ListLabel64">
    <w:name w:val="ListLabel 64"/>
    <w:qFormat/>
    <w:rPr>
      <w:rFonts w:ascii="Times New Roman" w:hAnsi="Times New Roman" w:eastAsia="Lato" w:cs="Lato"/>
      <w:b w:val="false"/>
      <w:color w:val="231F20"/>
      <w:w w:val="105"/>
      <w:sz w:val="22"/>
      <w:szCs w:val="20"/>
      <w:lang w:val="pl-PL" w:eastAsia="en-US" w:bidi="ar-SA"/>
    </w:rPr>
  </w:style>
  <w:style w:type="character" w:styleId="ListLabel65">
    <w:name w:val="ListLabel 65"/>
    <w:qFormat/>
    <w:rPr>
      <w:rFonts w:cs="Symbol"/>
      <w:lang w:val="pl-PL" w:eastAsia="en-US" w:bidi="ar-SA"/>
    </w:rPr>
  </w:style>
  <w:style w:type="character" w:styleId="ListLabel66">
    <w:name w:val="ListLabel 66"/>
    <w:qFormat/>
    <w:rPr>
      <w:rFonts w:cs="Symbol"/>
      <w:lang w:val="pl-PL" w:eastAsia="en-US" w:bidi="ar-SA"/>
    </w:rPr>
  </w:style>
  <w:style w:type="character" w:styleId="ListLabel67">
    <w:name w:val="ListLabel 67"/>
    <w:qFormat/>
    <w:rPr>
      <w:rFonts w:cs="Symbol"/>
      <w:lang w:val="pl-PL" w:eastAsia="en-US" w:bidi="ar-SA"/>
    </w:rPr>
  </w:style>
  <w:style w:type="character" w:styleId="ListLabel68">
    <w:name w:val="ListLabel 68"/>
    <w:qFormat/>
    <w:rPr>
      <w:rFonts w:cs="Symbol"/>
      <w:lang w:val="pl-PL" w:eastAsia="en-US" w:bidi="ar-SA"/>
    </w:rPr>
  </w:style>
  <w:style w:type="character" w:styleId="ListLabel69">
    <w:name w:val="ListLabel 69"/>
    <w:qFormat/>
    <w:rPr>
      <w:rFonts w:cs="Symbol"/>
      <w:lang w:val="pl-PL" w:eastAsia="en-US" w:bidi="ar-SA"/>
    </w:rPr>
  </w:style>
  <w:style w:type="character" w:styleId="ListLabel70">
    <w:name w:val="ListLabel 70"/>
    <w:qFormat/>
    <w:rPr>
      <w:rFonts w:cs="Symbol"/>
      <w:lang w:val="pl-PL" w:eastAsia="en-US" w:bidi="ar-SA"/>
    </w:rPr>
  </w:style>
  <w:style w:type="character" w:styleId="ListLabel71">
    <w:name w:val="ListLabel 71"/>
    <w:qFormat/>
    <w:rPr>
      <w:rFonts w:cs="Symbol"/>
      <w:lang w:val="pl-PL" w:eastAsia="en-US" w:bidi="ar-SA"/>
    </w:rPr>
  </w:style>
  <w:style w:type="character" w:styleId="ListLabel72">
    <w:name w:val="ListLabel 72"/>
    <w:qFormat/>
    <w:rPr>
      <w:rFonts w:cs="Symbol"/>
      <w:lang w:val="pl-PL" w:eastAsia="en-US" w:bidi="ar-SA"/>
    </w:rPr>
  </w:style>
  <w:style w:type="character" w:styleId="ListLabel73">
    <w:name w:val="ListLabel 73"/>
    <w:qFormat/>
    <w:rPr>
      <w:rFonts w:ascii="Times New Roman" w:hAnsi="Times New Roman" w:eastAsia="Lato" w:cs="Lato"/>
      <w:b w:val="false"/>
      <w:color w:val="231F20"/>
      <w:w w:val="105"/>
      <w:sz w:val="22"/>
      <w:szCs w:val="20"/>
      <w:lang w:val="pl-PL" w:eastAsia="en-US" w:bidi="ar-SA"/>
    </w:rPr>
  </w:style>
  <w:style w:type="character" w:styleId="ListLabel74">
    <w:name w:val="ListLabel 74"/>
    <w:qFormat/>
    <w:rPr>
      <w:rFonts w:cs="Symbol"/>
      <w:lang w:val="pl-PL" w:eastAsia="en-US" w:bidi="ar-SA"/>
    </w:rPr>
  </w:style>
  <w:style w:type="character" w:styleId="ListLabel75">
    <w:name w:val="ListLabel 75"/>
    <w:qFormat/>
    <w:rPr>
      <w:rFonts w:cs="Symbol"/>
      <w:lang w:val="pl-PL" w:eastAsia="en-US" w:bidi="ar-SA"/>
    </w:rPr>
  </w:style>
  <w:style w:type="character" w:styleId="ListLabel76">
    <w:name w:val="ListLabel 76"/>
    <w:qFormat/>
    <w:rPr>
      <w:rFonts w:cs="Symbol"/>
      <w:lang w:val="pl-PL" w:eastAsia="en-US" w:bidi="ar-SA"/>
    </w:rPr>
  </w:style>
  <w:style w:type="character" w:styleId="ListLabel77">
    <w:name w:val="ListLabel 77"/>
    <w:qFormat/>
    <w:rPr>
      <w:rFonts w:cs="Symbol"/>
      <w:lang w:val="pl-PL" w:eastAsia="en-US" w:bidi="ar-SA"/>
    </w:rPr>
  </w:style>
  <w:style w:type="character" w:styleId="ListLabel78">
    <w:name w:val="ListLabel 78"/>
    <w:qFormat/>
    <w:rPr>
      <w:rFonts w:cs="Symbol"/>
      <w:lang w:val="pl-PL" w:eastAsia="en-US" w:bidi="ar-SA"/>
    </w:rPr>
  </w:style>
  <w:style w:type="character" w:styleId="ListLabel79">
    <w:name w:val="ListLabel 79"/>
    <w:qFormat/>
    <w:rPr>
      <w:rFonts w:cs="Symbol"/>
      <w:lang w:val="pl-PL" w:eastAsia="en-US" w:bidi="ar-SA"/>
    </w:rPr>
  </w:style>
  <w:style w:type="character" w:styleId="ListLabel80">
    <w:name w:val="ListLabel 80"/>
    <w:qFormat/>
    <w:rPr>
      <w:rFonts w:cs="Symbol"/>
      <w:lang w:val="pl-PL" w:eastAsia="en-US" w:bidi="ar-SA"/>
    </w:rPr>
  </w:style>
  <w:style w:type="character" w:styleId="ListLabel81">
    <w:name w:val="ListLabel 81"/>
    <w:qFormat/>
    <w:rPr>
      <w:rFonts w:cs="Symbol"/>
      <w:lang w:val="pl-PL" w:eastAsia="en-US" w:bidi="ar-SA"/>
    </w:rPr>
  </w:style>
  <w:style w:type="character" w:styleId="ListLabel82">
    <w:name w:val="ListLabel 82"/>
    <w:qFormat/>
    <w:rPr>
      <w:rFonts w:ascii="Times New Roman" w:hAnsi="Times New Roman"/>
      <w:b w:val="false"/>
      <w:bCs w:val="false"/>
      <w:strike w:val="false"/>
      <w:dstrike w:val="false"/>
      <w:color w:val="1A0DAB"/>
      <w:spacing w:val="-13"/>
      <w:sz w:val="22"/>
      <w:szCs w:val="22"/>
      <w:u w:val="none"/>
      <w:effect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ListParagraph">
    <w:name w:val="List Paragraph"/>
    <w:basedOn w:val="Normal"/>
    <w:qFormat/>
    <w:pPr>
      <w:ind w:left="114" w:right="0" w:hanging="0"/>
    </w:pPr>
    <w:rPr>
      <w:rFonts w:ascii="Lato" w:hAnsi="Lato" w:eastAsia="Lato" w:cs="Lato"/>
      <w:lang w:val="pl-PL" w:eastAsia="en-US" w:bidi="ar-SA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q=uburmistrz+miasta+&#321;&#281;czna&amp;rlz=1C1AVFC_enPL866PL866&amp;sxsrf=APq-WBsk5KhplnLygS5xGU5AOfDKeNcfRA%3A1646383482823&amp;ei=etEhYqnwMZX5rgT6-6WADw&amp;ved=0ahUKEwiplaG1iKz2AhWVvIsKHfp9CfAQ4dUDCA4&amp;uact=5&amp;oq=uburmistrz+miasta+&#321;&#281;czna&amp;gs_lcp=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&amp;sclient=gws-w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Neat_Office/6.2.8.2$Windows_x86 LibreOffice_project/</Application>
  <Pages>2</Pages>
  <Words>537</Words>
  <Characters>3505</Characters>
  <CharactersWithSpaces>4007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2021-12-13T13:16:13Z</dcterms:created>
  <dc:creator/>
  <dc:description/>
  <dc:language>pl-PL</dc:language>
  <cp:lastModifiedBy/>
  <dcterms:modified xsi:type="dcterms:W3CDTF">2022-03-04T12:32:09Z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